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EA2A21" w14:textId="77777777" w:rsidR="00B950C1" w:rsidRDefault="00B950C1">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B950C1" w14:paraId="79C13D1B"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405F1266" w14:textId="77777777" w:rsidR="00B950C1" w:rsidRDefault="00B950C1">
            <w:pPr>
              <w:pStyle w:val="Ttulo3"/>
              <w:keepNext w:val="0"/>
              <w:keepLines w:val="0"/>
              <w:widowControl w:val="0"/>
              <w:ind w:left="0"/>
            </w:pPr>
            <w:bookmarkStart w:id="0" w:name="_heading=h.gjdgxs" w:colFirst="0" w:colLast="0"/>
            <w:bookmarkEnd w:id="0"/>
          </w:p>
          <w:p w14:paraId="1A51A7CD" w14:textId="77777777" w:rsidR="00B950C1" w:rsidRDefault="00B950C1">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499F27A8" w14:textId="77777777" w:rsidR="00B950C1" w:rsidRDefault="00B950C1">
            <w:pPr>
              <w:pStyle w:val="Subttulo"/>
              <w:keepNext w:val="0"/>
              <w:keepLines w:val="0"/>
              <w:widowControl w:val="0"/>
              <w:ind w:left="15"/>
              <w:rPr>
                <w:shd w:val="clear" w:color="auto" w:fill="C31229"/>
              </w:rPr>
            </w:pPr>
            <w:bookmarkStart w:id="1" w:name="_heading=h.30j0zll" w:colFirst="0" w:colLast="0"/>
            <w:bookmarkEnd w:id="1"/>
          </w:p>
        </w:tc>
      </w:tr>
    </w:tbl>
    <w:p w14:paraId="0552364A" w14:textId="77777777" w:rsidR="00B950C1"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6C2D8E88" wp14:editId="2AC1EC72">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11670" w:type="dxa"/>
        <w:tblInd w:w="0" w:type="dxa"/>
        <w:tblLayout w:type="fixed"/>
        <w:tblLook w:val="0600" w:firstRow="0" w:lastRow="0" w:firstColumn="0" w:lastColumn="0" w:noHBand="1" w:noVBand="1"/>
      </w:tblPr>
      <w:tblGrid>
        <w:gridCol w:w="1815"/>
        <w:gridCol w:w="9855"/>
      </w:tblGrid>
      <w:tr w:rsidR="00B950C1" w14:paraId="4339AE31" w14:textId="77777777">
        <w:trPr>
          <w:trHeight w:val="615"/>
        </w:trPr>
        <w:tc>
          <w:tcPr>
            <w:tcW w:w="1815" w:type="dxa"/>
            <w:shd w:val="clear" w:color="auto" w:fill="auto"/>
            <w:tcMar>
              <w:top w:w="100" w:type="dxa"/>
              <w:left w:w="100" w:type="dxa"/>
              <w:bottom w:w="100" w:type="dxa"/>
              <w:right w:w="100" w:type="dxa"/>
            </w:tcMar>
          </w:tcPr>
          <w:p w14:paraId="3DF96390" w14:textId="77777777" w:rsidR="00B950C1" w:rsidRDefault="00B950C1">
            <w:pPr>
              <w:widowControl w:val="0"/>
              <w:pBdr>
                <w:top w:val="nil"/>
                <w:left w:val="nil"/>
                <w:bottom w:val="nil"/>
                <w:right w:val="nil"/>
                <w:between w:val="nil"/>
              </w:pBdr>
              <w:ind w:left="0"/>
              <w:jc w:val="both"/>
              <w:rPr>
                <w:rFonts w:ascii="Montserrat" w:eastAsia="Montserrat" w:hAnsi="Montserrat" w:cs="Montserrat"/>
                <w:color w:val="7E8076"/>
              </w:rPr>
            </w:pPr>
          </w:p>
        </w:tc>
        <w:tc>
          <w:tcPr>
            <w:tcW w:w="9855" w:type="dxa"/>
            <w:tcMar>
              <w:top w:w="100" w:type="dxa"/>
              <w:left w:w="100" w:type="dxa"/>
              <w:bottom w:w="100" w:type="dxa"/>
              <w:right w:w="100" w:type="dxa"/>
            </w:tcMar>
          </w:tcPr>
          <w:p w14:paraId="236D6B5F" w14:textId="77777777" w:rsidR="00B950C1" w:rsidRDefault="00000000">
            <w:pPr>
              <w:pStyle w:val="Ttulo1"/>
              <w:keepNext w:val="0"/>
              <w:keepLines w:val="0"/>
              <w:widowControl w:val="0"/>
              <w:ind w:left="0"/>
              <w:jc w:val="both"/>
              <w:rPr>
                <w:rFonts w:ascii="Montserrat" w:eastAsia="Montserrat" w:hAnsi="Montserrat" w:cs="Montserrat"/>
                <w:color w:val="7E8076"/>
                <w:sz w:val="40"/>
                <w:szCs w:val="40"/>
              </w:rPr>
            </w:pPr>
            <w:bookmarkStart w:id="3" w:name="_heading=h.ca6x7bayoy60" w:colFirst="0" w:colLast="0"/>
            <w:bookmarkEnd w:id="3"/>
            <w:r>
              <w:rPr>
                <w:rFonts w:ascii="Montserrat" w:eastAsia="Montserrat" w:hAnsi="Montserrat" w:cs="Montserrat"/>
                <w:color w:val="7E8076"/>
                <w:sz w:val="40"/>
                <w:szCs w:val="40"/>
              </w:rPr>
              <w:t>Chirey se convierte en la marca oficial del Tianguis de Pueblos Mágicos 2023</w:t>
            </w:r>
          </w:p>
          <w:p w14:paraId="37BCF01B" w14:textId="77777777" w:rsidR="00B950C1" w:rsidRDefault="00B950C1">
            <w:pPr>
              <w:ind w:firstLine="15"/>
            </w:pPr>
          </w:p>
          <w:p w14:paraId="6654186B" w14:textId="77777777" w:rsidR="00B950C1"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La </w:t>
            </w:r>
            <w:r w:rsidR="00992AC0">
              <w:rPr>
                <w:rFonts w:ascii="Montserrat" w:eastAsia="Montserrat" w:hAnsi="Montserrat" w:cs="Montserrat"/>
                <w:sz w:val="22"/>
                <w:szCs w:val="22"/>
              </w:rPr>
              <w:t xml:space="preserve">firma </w:t>
            </w:r>
            <w:r>
              <w:rPr>
                <w:rFonts w:ascii="Montserrat" w:eastAsia="Montserrat" w:hAnsi="Montserrat" w:cs="Montserrat"/>
                <w:sz w:val="22"/>
                <w:szCs w:val="22"/>
              </w:rPr>
              <w:t xml:space="preserve">automotriz mundialmente conocida se une </w:t>
            </w:r>
            <w:r w:rsidR="00992AC0">
              <w:rPr>
                <w:rFonts w:ascii="Montserrat" w:eastAsia="Montserrat" w:hAnsi="Montserrat" w:cs="Montserrat"/>
                <w:sz w:val="22"/>
                <w:szCs w:val="22"/>
              </w:rPr>
              <w:t>a</w:t>
            </w:r>
            <w:r>
              <w:rPr>
                <w:rFonts w:ascii="Montserrat" w:eastAsia="Montserrat" w:hAnsi="Montserrat" w:cs="Montserrat"/>
                <w:sz w:val="22"/>
                <w:szCs w:val="22"/>
              </w:rPr>
              <w:t xml:space="preserve">l espacio de intercambio cultural y turístico de México que se celebrará del 22 al 25 de noviembre en Pachuca, Hidalgo. </w:t>
            </w:r>
          </w:p>
        </w:tc>
      </w:tr>
    </w:tbl>
    <w:p w14:paraId="16DC682B" w14:textId="77777777" w:rsidR="00B950C1" w:rsidRDefault="00B950C1">
      <w:pPr>
        <w:widowControl w:val="0"/>
        <w:pBdr>
          <w:top w:val="nil"/>
          <w:left w:val="nil"/>
          <w:bottom w:val="nil"/>
          <w:right w:val="nil"/>
          <w:between w:val="nil"/>
        </w:pBdr>
        <w:spacing w:line="276" w:lineRule="auto"/>
        <w:ind w:left="0"/>
      </w:pPr>
    </w:p>
    <w:tbl>
      <w:tblPr>
        <w:tblStyle w:val="a1"/>
        <w:tblW w:w="11145" w:type="dxa"/>
        <w:tblInd w:w="0" w:type="dxa"/>
        <w:tblLayout w:type="fixed"/>
        <w:tblLook w:val="0600" w:firstRow="0" w:lastRow="0" w:firstColumn="0" w:lastColumn="0" w:noHBand="1" w:noVBand="1"/>
      </w:tblPr>
      <w:tblGrid>
        <w:gridCol w:w="1830"/>
        <w:gridCol w:w="9315"/>
      </w:tblGrid>
      <w:tr w:rsidR="00B950C1" w14:paraId="377EFB6A" w14:textId="77777777">
        <w:tc>
          <w:tcPr>
            <w:tcW w:w="1830" w:type="dxa"/>
            <w:tcBorders>
              <w:top w:val="nil"/>
              <w:left w:val="nil"/>
              <w:bottom w:val="nil"/>
              <w:right w:val="nil"/>
            </w:tcBorders>
          </w:tcPr>
          <w:p w14:paraId="2094EF59" w14:textId="77777777" w:rsidR="00B950C1" w:rsidRDefault="00B950C1">
            <w:pPr>
              <w:widowControl w:val="0"/>
              <w:ind w:firstLine="15"/>
              <w:jc w:val="both"/>
              <w:rPr>
                <w:rFonts w:ascii="Montserrat" w:eastAsia="Montserrat" w:hAnsi="Montserrat" w:cs="Montserrat"/>
                <w:sz w:val="22"/>
                <w:szCs w:val="22"/>
              </w:rPr>
            </w:pPr>
          </w:p>
        </w:tc>
        <w:tc>
          <w:tcPr>
            <w:tcW w:w="9315" w:type="dxa"/>
            <w:tcBorders>
              <w:top w:val="nil"/>
              <w:left w:val="nil"/>
              <w:bottom w:val="nil"/>
              <w:right w:val="nil"/>
            </w:tcBorders>
          </w:tcPr>
          <w:p w14:paraId="0CAEE5E1" w14:textId="49A74926" w:rsidR="00B950C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Ciudad de México, 2</w:t>
            </w:r>
            <w:r w:rsidR="00843BF1">
              <w:rPr>
                <w:rFonts w:ascii="Montserrat" w:eastAsia="Montserrat" w:hAnsi="Montserrat" w:cs="Montserrat"/>
                <w:b/>
                <w:color w:val="000000"/>
                <w:sz w:val="22"/>
                <w:szCs w:val="22"/>
              </w:rPr>
              <w:t xml:space="preserve">2 </w:t>
            </w:r>
            <w:r>
              <w:rPr>
                <w:rFonts w:ascii="Montserrat" w:eastAsia="Montserrat" w:hAnsi="Montserrat" w:cs="Montserrat"/>
                <w:b/>
                <w:color w:val="000000"/>
                <w:sz w:val="22"/>
                <w:szCs w:val="22"/>
              </w:rPr>
              <w:t>de noviembre de 2023.-</w:t>
            </w:r>
            <w:r>
              <w:rPr>
                <w:rFonts w:ascii="Montserrat" w:eastAsia="Montserrat" w:hAnsi="Montserrat" w:cs="Montserrat"/>
                <w:color w:val="434343"/>
                <w:sz w:val="22"/>
                <w:szCs w:val="22"/>
              </w:rPr>
              <w:t xml:space="preserve"> </w:t>
            </w:r>
            <w:hyperlink r:id="rId9">
              <w:r>
                <w:rPr>
                  <w:rFonts w:ascii="Montserrat" w:eastAsia="Montserrat" w:hAnsi="Montserrat" w:cs="Montserrat"/>
                  <w:color w:val="1155CC"/>
                  <w:sz w:val="22"/>
                  <w:szCs w:val="22"/>
                  <w:u w:val="single"/>
                </w:rPr>
                <w:t>Chirey</w:t>
              </w:r>
            </w:hyperlink>
            <w:r w:rsidR="00992AC0">
              <w:rPr>
                <w:rFonts w:ascii="Montserrat" w:eastAsia="Montserrat" w:hAnsi="Montserrat" w:cs="Montserrat"/>
                <w:color w:val="000000"/>
                <w:sz w:val="22"/>
                <w:szCs w:val="22"/>
              </w:rPr>
              <w:t xml:space="preserve"> y su primer vehículo híbrido enchufable Tiggo 8 Pro e+ se unieron como la </w:t>
            </w:r>
            <w:r>
              <w:rPr>
                <w:rFonts w:ascii="Montserrat" w:eastAsia="Montserrat" w:hAnsi="Montserrat" w:cs="Montserrat"/>
                <w:color w:val="000000"/>
                <w:sz w:val="22"/>
                <w:szCs w:val="22"/>
              </w:rPr>
              <w:t xml:space="preserve">marca y </w:t>
            </w:r>
            <w:r w:rsidR="00992AC0">
              <w:rPr>
                <w:rFonts w:ascii="Montserrat" w:eastAsia="Montserrat" w:hAnsi="Montserrat" w:cs="Montserrat"/>
                <w:color w:val="000000"/>
                <w:sz w:val="22"/>
                <w:szCs w:val="22"/>
              </w:rPr>
              <w:t xml:space="preserve">el </w:t>
            </w:r>
            <w:r>
              <w:rPr>
                <w:rFonts w:ascii="Montserrat" w:eastAsia="Montserrat" w:hAnsi="Montserrat" w:cs="Montserrat"/>
                <w:color w:val="000000"/>
                <w:sz w:val="22"/>
                <w:szCs w:val="22"/>
              </w:rPr>
              <w:t xml:space="preserve">vehículo oficial del </w:t>
            </w:r>
            <w:r>
              <w:rPr>
                <w:rFonts w:ascii="Montserrat" w:eastAsia="Montserrat" w:hAnsi="Montserrat" w:cs="Montserrat"/>
                <w:b/>
                <w:color w:val="000000"/>
                <w:sz w:val="22"/>
                <w:szCs w:val="22"/>
              </w:rPr>
              <w:t>Tianguis de Pueblos Mágicos 2023</w:t>
            </w:r>
            <w:r>
              <w:rPr>
                <w:rFonts w:ascii="Montserrat" w:eastAsia="Montserrat" w:hAnsi="Montserrat" w:cs="Montserrat"/>
                <w:color w:val="000000"/>
                <w:sz w:val="22"/>
                <w:szCs w:val="22"/>
              </w:rPr>
              <w:t>, encuentro que se ha convertido en un eje clave del turismo en México. Este emblemático evento</w:t>
            </w:r>
            <w:r w:rsidR="009D1201">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se llevará a cabo en la ciudad de Pachuca, Hidalgo, del 22 al 25 de noviembre. </w:t>
            </w:r>
          </w:p>
          <w:p w14:paraId="2CB59339" w14:textId="77777777" w:rsidR="00B950C1" w:rsidRDefault="00B950C1">
            <w:pPr>
              <w:widowControl w:val="0"/>
              <w:ind w:left="0"/>
              <w:jc w:val="both"/>
              <w:rPr>
                <w:rFonts w:ascii="Montserrat" w:eastAsia="Montserrat" w:hAnsi="Montserrat" w:cs="Montserrat"/>
                <w:color w:val="000000"/>
                <w:sz w:val="22"/>
                <w:szCs w:val="22"/>
              </w:rPr>
            </w:pPr>
          </w:p>
          <w:p w14:paraId="4CDDCB2C" w14:textId="77777777" w:rsidR="00B950C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Con el propósito de impulsar la riqueza cultural y cadena de valor turística del </w:t>
            </w:r>
            <w:r w:rsidR="00C44622">
              <w:rPr>
                <w:rFonts w:ascii="Montserrat" w:eastAsia="Montserrat" w:hAnsi="Montserrat" w:cs="Montserrat"/>
                <w:color w:val="000000"/>
                <w:sz w:val="22"/>
                <w:szCs w:val="22"/>
              </w:rPr>
              <w:t>país, el</w:t>
            </w:r>
            <w:r>
              <w:rPr>
                <w:rFonts w:ascii="Montserrat" w:eastAsia="Montserrat" w:hAnsi="Montserrat" w:cs="Montserrat"/>
                <w:color w:val="000000"/>
                <w:sz w:val="22"/>
                <w:szCs w:val="22"/>
              </w:rPr>
              <w:t xml:space="preserve"> Tianguis de Pueblos Mágicos reúne a los 31 </w:t>
            </w:r>
            <w:r w:rsidR="00992AC0">
              <w:rPr>
                <w:rFonts w:ascii="Montserrat" w:eastAsia="Montserrat" w:hAnsi="Montserrat" w:cs="Montserrat"/>
                <w:color w:val="000000"/>
                <w:sz w:val="22"/>
                <w:szCs w:val="22"/>
              </w:rPr>
              <w:t xml:space="preserve">Gobernadores </w:t>
            </w:r>
            <w:r>
              <w:rPr>
                <w:rFonts w:ascii="Montserrat" w:eastAsia="Montserrat" w:hAnsi="Montserrat" w:cs="Montserrat"/>
                <w:color w:val="000000"/>
                <w:sz w:val="22"/>
                <w:szCs w:val="22"/>
              </w:rPr>
              <w:t xml:space="preserve">de México y 175 </w:t>
            </w:r>
            <w:r w:rsidR="00992AC0">
              <w:rPr>
                <w:rFonts w:ascii="Montserrat" w:eastAsia="Montserrat" w:hAnsi="Montserrat" w:cs="Montserrat"/>
                <w:color w:val="000000"/>
                <w:sz w:val="22"/>
                <w:szCs w:val="22"/>
              </w:rPr>
              <w:t>P</w:t>
            </w:r>
            <w:r>
              <w:rPr>
                <w:rFonts w:ascii="Montserrat" w:eastAsia="Montserrat" w:hAnsi="Montserrat" w:cs="Montserrat"/>
                <w:color w:val="000000"/>
                <w:sz w:val="22"/>
                <w:szCs w:val="22"/>
              </w:rPr>
              <w:t xml:space="preserve">residentes </w:t>
            </w:r>
            <w:r w:rsidR="00992AC0">
              <w:rPr>
                <w:rFonts w:ascii="Montserrat" w:eastAsia="Montserrat" w:hAnsi="Montserrat" w:cs="Montserrat"/>
                <w:color w:val="000000"/>
                <w:sz w:val="22"/>
                <w:szCs w:val="22"/>
              </w:rPr>
              <w:t>M</w:t>
            </w:r>
            <w:r>
              <w:rPr>
                <w:rFonts w:ascii="Montserrat" w:eastAsia="Montserrat" w:hAnsi="Montserrat" w:cs="Montserrat"/>
                <w:color w:val="000000"/>
                <w:sz w:val="22"/>
                <w:szCs w:val="22"/>
              </w:rPr>
              <w:t xml:space="preserve">unicipales, así como a invitados de nuestra nación y del extranjero, para celebrar y compartir el folclor, arquitectura, artesanías, gastronomía y paquetes turísticos que ofrecen sus entidades. </w:t>
            </w:r>
          </w:p>
          <w:p w14:paraId="73C82C2D" w14:textId="77777777" w:rsidR="00B950C1" w:rsidRDefault="00B950C1">
            <w:pPr>
              <w:widowControl w:val="0"/>
              <w:ind w:left="0"/>
              <w:jc w:val="both"/>
              <w:rPr>
                <w:rFonts w:ascii="Montserrat" w:eastAsia="Montserrat" w:hAnsi="Montserrat" w:cs="Montserrat"/>
                <w:color w:val="000000"/>
                <w:sz w:val="22"/>
                <w:szCs w:val="22"/>
              </w:rPr>
            </w:pPr>
          </w:p>
          <w:p w14:paraId="6153A857" w14:textId="77777777" w:rsidR="00B950C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w:t>
            </w:r>
            <w:r>
              <w:rPr>
                <w:rFonts w:ascii="Montserrat" w:eastAsia="Montserrat" w:hAnsi="Montserrat" w:cs="Montserrat"/>
                <w:i/>
                <w:color w:val="000000"/>
                <w:sz w:val="22"/>
                <w:szCs w:val="22"/>
              </w:rPr>
              <w:t xml:space="preserve">En Chirey queremos ser un motor impulsor del desarrollo automotriz y turístico de México. Este, sin duda alguna, es un inmejorable foro para celebrar y al mismo tiempo promover la diversidad cultural del país, fortaleciendo los lazos comerciales de conexión sólidos a largo plazo. Ser socio estratégico del Tianguis de Pueblos Mágicos en su edición 2023 también nos permite abrir conversaciones con los diferentes líderes de México con la finalidad de identificar necesidades de la industria y multiplicar el valor de aporte a nuestra sociedad”, </w:t>
            </w:r>
            <w:r>
              <w:rPr>
                <w:rFonts w:ascii="Montserrat" w:eastAsia="Montserrat" w:hAnsi="Montserrat" w:cs="Montserrat"/>
                <w:color w:val="000000"/>
                <w:sz w:val="22"/>
                <w:szCs w:val="22"/>
              </w:rPr>
              <w:t>dijo</w:t>
            </w:r>
            <w:r>
              <w:rPr>
                <w:rFonts w:ascii="Montserrat" w:eastAsia="Montserrat" w:hAnsi="Montserrat" w:cs="Montserrat"/>
                <w:i/>
                <w:color w:val="000000"/>
                <w:sz w:val="22"/>
                <w:szCs w:val="22"/>
              </w:rPr>
              <w:t xml:space="preserve"> </w:t>
            </w:r>
            <w:r w:rsidR="00992AC0">
              <w:rPr>
                <w:rFonts w:ascii="Montserrat" w:eastAsia="Montserrat" w:hAnsi="Montserrat" w:cs="Montserrat"/>
                <w:color w:val="000000"/>
                <w:sz w:val="22"/>
                <w:szCs w:val="22"/>
              </w:rPr>
              <w:t>Diana Rodríguez</w:t>
            </w:r>
            <w:r>
              <w:rPr>
                <w:rFonts w:ascii="Montserrat" w:eastAsia="Montserrat" w:hAnsi="Montserrat" w:cs="Montserrat"/>
                <w:color w:val="000000"/>
                <w:sz w:val="22"/>
                <w:szCs w:val="22"/>
              </w:rPr>
              <w:t xml:space="preserve">, </w:t>
            </w:r>
            <w:r w:rsidR="00992AC0">
              <w:rPr>
                <w:rFonts w:ascii="Montserrat" w:eastAsia="Montserrat" w:hAnsi="Montserrat" w:cs="Montserrat"/>
                <w:color w:val="000000"/>
                <w:sz w:val="22"/>
                <w:szCs w:val="22"/>
              </w:rPr>
              <w:t xml:space="preserve">Directora de Marketing y Comunicación de </w:t>
            </w:r>
            <w:r>
              <w:rPr>
                <w:rFonts w:ascii="Montserrat" w:eastAsia="Montserrat" w:hAnsi="Montserrat" w:cs="Montserrat"/>
                <w:color w:val="000000"/>
                <w:sz w:val="22"/>
                <w:szCs w:val="22"/>
              </w:rPr>
              <w:t xml:space="preserve">Chirey Motor México. </w:t>
            </w:r>
          </w:p>
          <w:p w14:paraId="616E0452" w14:textId="77777777" w:rsidR="00B950C1" w:rsidRDefault="00B950C1">
            <w:pPr>
              <w:widowControl w:val="0"/>
              <w:ind w:left="0"/>
              <w:jc w:val="both"/>
              <w:rPr>
                <w:rFonts w:ascii="Montserrat" w:eastAsia="Montserrat" w:hAnsi="Montserrat" w:cs="Montserrat"/>
                <w:color w:val="000000"/>
                <w:sz w:val="22"/>
                <w:szCs w:val="22"/>
              </w:rPr>
            </w:pPr>
          </w:p>
          <w:p w14:paraId="6354E714" w14:textId="413E241F" w:rsidR="00992AC0"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 través de stands, eventos y dinámicas, la quinta edición del </w:t>
            </w:r>
            <w:r>
              <w:rPr>
                <w:rFonts w:ascii="Montserrat" w:eastAsia="Montserrat" w:hAnsi="Montserrat" w:cs="Montserrat"/>
                <w:b/>
                <w:color w:val="000000"/>
                <w:sz w:val="22"/>
                <w:szCs w:val="22"/>
              </w:rPr>
              <w:t xml:space="preserve">Tianguis de Pueblos Mágicos </w:t>
            </w:r>
            <w:r w:rsidR="00C44622">
              <w:rPr>
                <w:rFonts w:ascii="Montserrat" w:eastAsia="Montserrat" w:hAnsi="Montserrat" w:cs="Montserrat"/>
                <w:bCs/>
                <w:color w:val="000000"/>
                <w:sz w:val="22"/>
                <w:szCs w:val="22"/>
              </w:rPr>
              <w:t xml:space="preserve">reunirá a más </w:t>
            </w:r>
            <w:r w:rsidR="009D1201">
              <w:rPr>
                <w:rFonts w:ascii="Montserrat" w:eastAsia="Montserrat" w:hAnsi="Montserrat" w:cs="Montserrat"/>
                <w:bCs/>
                <w:color w:val="000000"/>
                <w:sz w:val="22"/>
                <w:szCs w:val="22"/>
              </w:rPr>
              <w:t>de 200</w:t>
            </w:r>
            <w:r w:rsidR="00C44622">
              <w:rPr>
                <w:rFonts w:ascii="Montserrat" w:eastAsia="Montserrat" w:hAnsi="Montserrat" w:cs="Montserrat"/>
                <w:bCs/>
                <w:color w:val="000000"/>
                <w:sz w:val="22"/>
                <w:szCs w:val="22"/>
              </w:rPr>
              <w:t xml:space="preserve"> mil personas, con el objetivo </w:t>
            </w:r>
            <w:r w:rsidR="00C44622">
              <w:rPr>
                <w:rFonts w:ascii="Montserrat" w:eastAsia="Montserrat" w:hAnsi="Montserrat" w:cs="Montserrat"/>
                <w:color w:val="000000"/>
                <w:sz w:val="22"/>
                <w:szCs w:val="22"/>
              </w:rPr>
              <w:t xml:space="preserve">de mostrar la belleza y la cultura de </w:t>
            </w:r>
            <w:r>
              <w:rPr>
                <w:rFonts w:ascii="Montserrat" w:eastAsia="Montserrat" w:hAnsi="Montserrat" w:cs="Montserrat"/>
                <w:color w:val="000000"/>
                <w:sz w:val="22"/>
                <w:szCs w:val="22"/>
              </w:rPr>
              <w:t>177 Pueblos Mágicos.</w:t>
            </w:r>
          </w:p>
          <w:p w14:paraId="4B31E825" w14:textId="77777777" w:rsidR="00B950C1" w:rsidRDefault="00B950C1">
            <w:pPr>
              <w:widowControl w:val="0"/>
              <w:ind w:left="0"/>
              <w:jc w:val="both"/>
              <w:rPr>
                <w:rFonts w:ascii="Montserrat" w:eastAsia="Montserrat" w:hAnsi="Montserrat" w:cs="Montserrat"/>
                <w:color w:val="000000"/>
                <w:sz w:val="22"/>
                <w:szCs w:val="22"/>
              </w:rPr>
            </w:pPr>
          </w:p>
          <w:p w14:paraId="47FED9A8" w14:textId="7D2E9A70" w:rsidR="00B950C1" w:rsidRPr="009D1201" w:rsidRDefault="00000000">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Con la participación de Chirey </w:t>
            </w:r>
            <w:r w:rsidR="00992AC0">
              <w:rPr>
                <w:rFonts w:ascii="Montserrat" w:eastAsia="Montserrat" w:hAnsi="Montserrat" w:cs="Montserrat"/>
                <w:color w:val="000000"/>
                <w:sz w:val="22"/>
                <w:szCs w:val="22"/>
              </w:rPr>
              <w:t xml:space="preserve">y de Tiggo 8 Pro e+ </w:t>
            </w:r>
            <w:r>
              <w:rPr>
                <w:rFonts w:ascii="Montserrat" w:eastAsia="Montserrat" w:hAnsi="Montserrat" w:cs="Montserrat"/>
                <w:color w:val="000000"/>
                <w:sz w:val="22"/>
                <w:szCs w:val="22"/>
              </w:rPr>
              <w:t>en el Tianguis de Pueblos Mágicos 2023, la firma automotriz</w:t>
            </w:r>
            <w:r w:rsidR="00992AC0">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refrenda su </w:t>
            </w:r>
            <w:r w:rsidR="00992AC0">
              <w:rPr>
                <w:rFonts w:ascii="Montserrat" w:eastAsia="Montserrat" w:hAnsi="Montserrat" w:cs="Montserrat"/>
                <w:color w:val="000000"/>
                <w:sz w:val="22"/>
                <w:szCs w:val="22"/>
              </w:rPr>
              <w:t xml:space="preserve">compromiso al impulso cultural y social en México, directriz que la firma ha expuesto en cada uno de los sitios en los que ha aterrizado. </w:t>
            </w:r>
          </w:p>
          <w:p w14:paraId="16F0EE3B" w14:textId="77777777" w:rsidR="00B950C1" w:rsidRDefault="00000000">
            <w:pPr>
              <w:widowControl w:val="0"/>
              <w:ind w:left="0"/>
              <w:jc w:val="center"/>
              <w:rPr>
                <w:rFonts w:ascii="Montserrat" w:eastAsia="Montserrat" w:hAnsi="Montserrat" w:cs="Montserrat"/>
                <w:color w:val="434343"/>
                <w:sz w:val="22"/>
                <w:szCs w:val="22"/>
              </w:rPr>
            </w:pPr>
            <w:r>
              <w:rPr>
                <w:rFonts w:ascii="Montserrat" w:eastAsia="Montserrat" w:hAnsi="Montserrat" w:cs="Montserrat"/>
                <w:color w:val="434343"/>
                <w:sz w:val="22"/>
                <w:szCs w:val="22"/>
              </w:rPr>
              <w:lastRenderedPageBreak/>
              <w:t>###</w:t>
            </w:r>
          </w:p>
          <w:p w14:paraId="33F00C00" w14:textId="77777777" w:rsidR="00B950C1" w:rsidRDefault="00B950C1">
            <w:pPr>
              <w:widowControl w:val="0"/>
              <w:ind w:left="0"/>
              <w:jc w:val="center"/>
              <w:rPr>
                <w:rFonts w:ascii="Montserrat" w:eastAsia="Montserrat" w:hAnsi="Montserrat" w:cs="Montserrat"/>
                <w:color w:val="434343"/>
                <w:sz w:val="22"/>
                <w:szCs w:val="22"/>
              </w:rPr>
            </w:pPr>
          </w:p>
          <w:p w14:paraId="1B09292E" w14:textId="77777777" w:rsidR="00B950C1" w:rsidRDefault="00B950C1">
            <w:pPr>
              <w:widowControl w:val="0"/>
              <w:ind w:firstLine="15"/>
              <w:jc w:val="both"/>
              <w:rPr>
                <w:rFonts w:ascii="Montserrat" w:eastAsia="Montserrat" w:hAnsi="Montserrat" w:cs="Montserrat"/>
                <w:color w:val="434343"/>
                <w:sz w:val="22"/>
                <w:szCs w:val="22"/>
              </w:rPr>
            </w:pPr>
          </w:p>
          <w:p w14:paraId="497D80A2" w14:textId="77777777" w:rsidR="00B950C1"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Acerca de CHIREY</w:t>
            </w:r>
          </w:p>
          <w:p w14:paraId="6EBCA628" w14:textId="77777777" w:rsidR="00B950C1" w:rsidRDefault="00B950C1">
            <w:pPr>
              <w:widowControl w:val="0"/>
              <w:ind w:firstLine="15"/>
              <w:jc w:val="both"/>
              <w:rPr>
                <w:rFonts w:ascii="Montserrat" w:eastAsia="Montserrat" w:hAnsi="Montserrat" w:cs="Montserrat"/>
                <w:b/>
                <w:color w:val="434343"/>
                <w:sz w:val="22"/>
                <w:szCs w:val="22"/>
              </w:rPr>
            </w:pPr>
          </w:p>
          <w:p w14:paraId="563F4E88"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CHIREY es una empresa de alcance global con presencia en México desde 2022. En su primer año de operaciones vendió más de 30,000 unidades en el mercado nacional. Por más de 25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55B496F0" w14:textId="77777777" w:rsidR="00B950C1" w:rsidRDefault="00B950C1">
            <w:pPr>
              <w:widowControl w:val="0"/>
              <w:ind w:firstLine="15"/>
              <w:jc w:val="both"/>
              <w:rPr>
                <w:rFonts w:ascii="Montserrat" w:eastAsia="Montserrat" w:hAnsi="Montserrat" w:cs="Montserrat"/>
                <w:color w:val="434343"/>
                <w:sz w:val="22"/>
                <w:szCs w:val="22"/>
              </w:rPr>
            </w:pPr>
          </w:p>
          <w:p w14:paraId="0C0F65BC"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CHIREY MOTOR MÉXICO es una subsidiaria de la empresa CHERY INTERNATIONAL. Para más información sobre la empresa, visite: </w:t>
            </w:r>
            <w:hyperlink r:id="rId10">
              <w:r>
                <w:rPr>
                  <w:rFonts w:ascii="Montserrat" w:eastAsia="Montserrat" w:hAnsi="Montserrat" w:cs="Montserrat"/>
                  <w:color w:val="1155CC"/>
                  <w:sz w:val="22"/>
                  <w:szCs w:val="22"/>
                  <w:u w:val="single"/>
                </w:rPr>
                <w:t>chirey.mx.</w:t>
              </w:r>
            </w:hyperlink>
          </w:p>
          <w:p w14:paraId="45BE8A07" w14:textId="77777777" w:rsidR="00B950C1" w:rsidRDefault="00B950C1">
            <w:pPr>
              <w:widowControl w:val="0"/>
              <w:ind w:left="0"/>
              <w:jc w:val="both"/>
              <w:rPr>
                <w:rFonts w:ascii="Montserrat" w:eastAsia="Montserrat" w:hAnsi="Montserrat" w:cs="Montserrat"/>
                <w:color w:val="434343"/>
                <w:sz w:val="22"/>
                <w:szCs w:val="22"/>
              </w:rPr>
            </w:pPr>
          </w:p>
          <w:p w14:paraId="39C2193E" w14:textId="77777777" w:rsidR="00B950C1" w:rsidRDefault="00000000">
            <w:pPr>
              <w:widowControl w:val="0"/>
              <w:ind w:firstLine="15"/>
              <w:jc w:val="both"/>
              <w:rPr>
                <w:rFonts w:ascii="Montserrat" w:eastAsia="Montserrat" w:hAnsi="Montserrat" w:cs="Montserrat"/>
                <w:b/>
                <w:color w:val="434343"/>
                <w:sz w:val="22"/>
                <w:szCs w:val="22"/>
              </w:rPr>
            </w:pPr>
            <w:r>
              <w:rPr>
                <w:rFonts w:ascii="Montserrat" w:eastAsia="Montserrat" w:hAnsi="Montserrat" w:cs="Montserrat"/>
                <w:b/>
                <w:color w:val="434343"/>
                <w:sz w:val="22"/>
                <w:szCs w:val="22"/>
              </w:rPr>
              <w:t>Contactos de prensa:</w:t>
            </w:r>
          </w:p>
          <w:p w14:paraId="664F2C2C"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Francisco Esquivel</w:t>
            </w:r>
          </w:p>
          <w:p w14:paraId="065E8D39"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 xml:space="preserve">PR Specialist | CHIREY México </w:t>
            </w:r>
          </w:p>
          <w:p w14:paraId="745C7322"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Cel. 55 1034 3562</w:t>
            </w:r>
          </w:p>
          <w:p w14:paraId="19B9DEBB"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francisco.esquivel@chirey.mx</w:t>
            </w:r>
          </w:p>
          <w:p w14:paraId="0AA27DAF" w14:textId="77777777" w:rsidR="00B950C1" w:rsidRDefault="00B950C1">
            <w:pPr>
              <w:widowControl w:val="0"/>
              <w:ind w:firstLine="15"/>
              <w:jc w:val="both"/>
              <w:rPr>
                <w:rFonts w:ascii="Montserrat" w:eastAsia="Montserrat" w:hAnsi="Montserrat" w:cs="Montserrat"/>
                <w:color w:val="434343"/>
                <w:sz w:val="22"/>
                <w:szCs w:val="22"/>
              </w:rPr>
            </w:pPr>
          </w:p>
          <w:p w14:paraId="16BC5C92"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Carlos Gutiérrez</w:t>
            </w:r>
          </w:p>
          <w:p w14:paraId="53381724" w14:textId="77777777" w:rsidR="00B950C1" w:rsidRPr="00992AC0" w:rsidRDefault="00000000">
            <w:pPr>
              <w:widowControl w:val="0"/>
              <w:ind w:firstLine="15"/>
              <w:jc w:val="both"/>
              <w:rPr>
                <w:rFonts w:ascii="Montserrat" w:eastAsia="Montserrat" w:hAnsi="Montserrat" w:cs="Montserrat"/>
                <w:color w:val="434343"/>
                <w:sz w:val="22"/>
                <w:szCs w:val="22"/>
                <w:lang w:val="en-US"/>
              </w:rPr>
            </w:pPr>
            <w:r w:rsidRPr="00992AC0">
              <w:rPr>
                <w:rFonts w:ascii="Montserrat" w:eastAsia="Montserrat" w:hAnsi="Montserrat" w:cs="Montserrat"/>
                <w:color w:val="434343"/>
                <w:sz w:val="22"/>
                <w:szCs w:val="22"/>
                <w:lang w:val="en-US"/>
              </w:rPr>
              <w:t>Senior Account Executive | Another Company</w:t>
            </w:r>
          </w:p>
          <w:p w14:paraId="29DCB292" w14:textId="77777777" w:rsidR="00B950C1" w:rsidRPr="00992AC0" w:rsidRDefault="00000000">
            <w:pPr>
              <w:widowControl w:val="0"/>
              <w:ind w:firstLine="15"/>
              <w:jc w:val="both"/>
              <w:rPr>
                <w:rFonts w:ascii="Montserrat" w:eastAsia="Montserrat" w:hAnsi="Montserrat" w:cs="Montserrat"/>
                <w:color w:val="434343"/>
                <w:sz w:val="22"/>
                <w:szCs w:val="22"/>
                <w:lang w:val="en-US"/>
              </w:rPr>
            </w:pPr>
            <w:r w:rsidRPr="00992AC0">
              <w:rPr>
                <w:rFonts w:ascii="Montserrat" w:eastAsia="Montserrat" w:hAnsi="Montserrat" w:cs="Montserrat"/>
                <w:color w:val="434343"/>
                <w:sz w:val="22"/>
                <w:szCs w:val="22"/>
                <w:lang w:val="en-US"/>
              </w:rPr>
              <w:t>Cel. 56 2666 1769</w:t>
            </w:r>
          </w:p>
          <w:p w14:paraId="12BB537F" w14:textId="77777777" w:rsidR="00B950C1" w:rsidRDefault="00000000">
            <w:pPr>
              <w:widowControl w:val="0"/>
              <w:ind w:firstLine="15"/>
              <w:jc w:val="both"/>
              <w:rPr>
                <w:rFonts w:ascii="Montserrat" w:eastAsia="Montserrat" w:hAnsi="Montserrat" w:cs="Montserrat"/>
                <w:color w:val="434343"/>
                <w:sz w:val="22"/>
                <w:szCs w:val="22"/>
              </w:rPr>
            </w:pPr>
            <w:r>
              <w:rPr>
                <w:rFonts w:ascii="Montserrat" w:eastAsia="Montserrat" w:hAnsi="Montserrat" w:cs="Montserrat"/>
                <w:color w:val="434343"/>
                <w:sz w:val="22"/>
                <w:szCs w:val="22"/>
              </w:rPr>
              <w:t>E-mail: carlos.gutierrez@another.co</w:t>
            </w:r>
          </w:p>
        </w:tc>
      </w:tr>
      <w:tr w:rsidR="00B950C1" w14:paraId="73C503C8" w14:textId="77777777">
        <w:tc>
          <w:tcPr>
            <w:tcW w:w="1830" w:type="dxa"/>
            <w:tcBorders>
              <w:top w:val="nil"/>
              <w:left w:val="nil"/>
              <w:bottom w:val="nil"/>
              <w:right w:val="nil"/>
            </w:tcBorders>
          </w:tcPr>
          <w:p w14:paraId="1D7FE7E7" w14:textId="77777777" w:rsidR="00B950C1" w:rsidRDefault="00B950C1">
            <w:pPr>
              <w:widowControl w:val="0"/>
              <w:ind w:firstLine="15"/>
              <w:jc w:val="both"/>
              <w:rPr>
                <w:rFonts w:ascii="Montserrat" w:eastAsia="Montserrat" w:hAnsi="Montserrat" w:cs="Montserrat"/>
                <w:sz w:val="22"/>
                <w:szCs w:val="22"/>
              </w:rPr>
            </w:pPr>
          </w:p>
        </w:tc>
        <w:tc>
          <w:tcPr>
            <w:tcW w:w="9315" w:type="dxa"/>
            <w:tcBorders>
              <w:top w:val="nil"/>
              <w:left w:val="nil"/>
              <w:bottom w:val="nil"/>
              <w:right w:val="nil"/>
            </w:tcBorders>
          </w:tcPr>
          <w:p w14:paraId="4EF04CF4" w14:textId="77777777" w:rsidR="00B950C1" w:rsidRDefault="00B950C1">
            <w:pPr>
              <w:widowControl w:val="0"/>
              <w:ind w:left="0"/>
              <w:jc w:val="both"/>
              <w:rPr>
                <w:rFonts w:ascii="Montserrat" w:eastAsia="Montserrat" w:hAnsi="Montserrat" w:cs="Montserrat"/>
                <w:b/>
                <w:color w:val="000000"/>
                <w:sz w:val="22"/>
                <w:szCs w:val="22"/>
              </w:rPr>
            </w:pPr>
          </w:p>
        </w:tc>
      </w:tr>
    </w:tbl>
    <w:p w14:paraId="682EF302" w14:textId="77777777" w:rsidR="00B950C1" w:rsidRDefault="00B950C1">
      <w:pPr>
        <w:widowControl w:val="0"/>
        <w:pBdr>
          <w:top w:val="nil"/>
          <w:left w:val="nil"/>
          <w:bottom w:val="nil"/>
          <w:right w:val="nil"/>
          <w:between w:val="nil"/>
        </w:pBdr>
        <w:ind w:left="0"/>
        <w:rPr>
          <w:sz w:val="22"/>
          <w:szCs w:val="22"/>
        </w:rPr>
      </w:pPr>
    </w:p>
    <w:sectPr w:rsidR="00B950C1">
      <w:footerReference w:type="default" r:id="rId11"/>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2AA3" w14:textId="77777777" w:rsidR="00EC4479" w:rsidRDefault="00EC4479">
      <w:r>
        <w:separator/>
      </w:r>
    </w:p>
  </w:endnote>
  <w:endnote w:type="continuationSeparator" w:id="0">
    <w:p w14:paraId="44BFEBE1" w14:textId="77777777" w:rsidR="00EC4479" w:rsidRDefault="00EC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24EB" w14:textId="77777777" w:rsidR="00B950C1" w:rsidRDefault="00B950C1">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B950C1" w14:paraId="6191E12B" w14:textId="77777777">
      <w:tc>
        <w:tcPr>
          <w:tcW w:w="9375" w:type="dxa"/>
          <w:shd w:val="clear" w:color="auto" w:fill="3C3C3B"/>
          <w:tcMar>
            <w:top w:w="100" w:type="dxa"/>
            <w:left w:w="100" w:type="dxa"/>
            <w:bottom w:w="100" w:type="dxa"/>
            <w:right w:w="100" w:type="dxa"/>
          </w:tcMar>
        </w:tcPr>
        <w:p w14:paraId="19CF12C8" w14:textId="77777777" w:rsidR="00B950C1" w:rsidRDefault="00000000">
          <w:pPr>
            <w:pStyle w:val="Ttulo5"/>
            <w:keepNext w:val="0"/>
            <w:keepLines w:val="0"/>
            <w:widowControl w:val="0"/>
            <w:pBdr>
              <w:top w:val="nil"/>
              <w:left w:val="nil"/>
              <w:bottom w:val="nil"/>
              <w:right w:val="nil"/>
              <w:between w:val="nil"/>
            </w:pBdr>
            <w:ind w:firstLine="15"/>
            <w:rPr>
              <w:rFonts w:ascii="Montserrat" w:eastAsia="Montserrat" w:hAnsi="Montserrat" w:cs="Montserrat"/>
              <w:b w:val="0"/>
              <w:color w:val="E4E4E6"/>
              <w:shd w:val="clear" w:color="auto" w:fill="3C3C3B"/>
            </w:rPr>
          </w:pPr>
          <w:r>
            <w:rPr>
              <w:rFonts w:ascii="Montserrat" w:eastAsia="Montserrat" w:hAnsi="Montserrat" w:cs="Montserrat"/>
              <w:b w:val="0"/>
              <w:shd w:val="clear" w:color="auto" w:fill="3C3C3B"/>
            </w:rPr>
            <w:t xml:space="preserve">CHIREY </w:t>
          </w:r>
          <w:r>
            <w:rPr>
              <w:rFonts w:ascii="Montserrat" w:eastAsia="Montserrat" w:hAnsi="Montserrat" w:cs="Montserrat"/>
              <w:b w:val="0"/>
              <w:color w:val="E4E4E6"/>
              <w:shd w:val="clear" w:color="auto" w:fill="3C3C3B"/>
            </w:rPr>
            <w:t xml:space="preserve">MÉXICO • </w:t>
          </w:r>
          <w:hyperlink r:id="rId1">
            <w:r>
              <w:rPr>
                <w:rFonts w:ascii="Montserrat" w:eastAsia="Montserrat" w:hAnsi="Montserrat" w:cs="Montserrat"/>
                <w:b w:val="0"/>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38103A1B" w14:textId="77777777" w:rsidR="00B950C1"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992AC0">
            <w:rPr>
              <w:b/>
              <w:noProof/>
              <w:color w:val="FFFFFF"/>
            </w:rPr>
            <w:t>1</w:t>
          </w:r>
          <w:r>
            <w:rPr>
              <w:b/>
              <w:color w:val="FFFFFF"/>
            </w:rPr>
            <w:fldChar w:fldCharType="end"/>
          </w:r>
          <w:r>
            <w:rPr>
              <w:b/>
              <w:color w:val="FFFFFF"/>
            </w:rPr>
            <w:t xml:space="preserve"> </w:t>
          </w:r>
        </w:p>
      </w:tc>
    </w:tr>
  </w:tbl>
  <w:p w14:paraId="347813C6" w14:textId="77777777" w:rsidR="00B950C1" w:rsidRDefault="00B950C1">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ED88" w14:textId="77777777" w:rsidR="00EC4479" w:rsidRDefault="00EC4479">
      <w:r>
        <w:separator/>
      </w:r>
    </w:p>
  </w:footnote>
  <w:footnote w:type="continuationSeparator" w:id="0">
    <w:p w14:paraId="177F8F9D" w14:textId="77777777" w:rsidR="00EC4479" w:rsidRDefault="00EC4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2839"/>
    <w:multiLevelType w:val="multilevel"/>
    <w:tmpl w:val="99166B20"/>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num w:numId="1" w16cid:durableId="142287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C1"/>
    <w:rsid w:val="00294B4B"/>
    <w:rsid w:val="005227CE"/>
    <w:rsid w:val="00843BF1"/>
    <w:rsid w:val="009216E2"/>
    <w:rsid w:val="00992AC0"/>
    <w:rsid w:val="009D1201"/>
    <w:rsid w:val="00B950C1"/>
    <w:rsid w:val="00C44622"/>
    <w:rsid w:val="00EC4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B9C2"/>
  <w15:docId w15:val="{87E31543-61D9-4F85-848E-EBFDD282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unhideWhenUsed/>
    <w:qFormat/>
    <w:pPr>
      <w:keepNext/>
      <w:keepLines/>
      <w:outlineLvl w:val="1"/>
    </w:pPr>
    <w:rPr>
      <w:i/>
      <w:color w:val="999999"/>
      <w:sz w:val="36"/>
      <w:szCs w:val="36"/>
    </w:rPr>
  </w:style>
  <w:style w:type="paragraph" w:styleId="Ttulo3">
    <w:name w:val="heading 3"/>
    <w:basedOn w:val="Normal"/>
    <w:next w:val="Normal"/>
    <w:uiPriority w:val="9"/>
    <w:unhideWhenUsed/>
    <w:qFormat/>
    <w:pPr>
      <w:keepNext/>
      <w:keepLines/>
      <w:spacing w:line="360" w:lineRule="auto"/>
      <w:outlineLvl w:val="2"/>
    </w:pPr>
    <w:rPr>
      <w:sz w:val="18"/>
      <w:szCs w:val="18"/>
    </w:rPr>
  </w:style>
  <w:style w:type="paragraph" w:styleId="Ttulo4">
    <w:name w:val="heading 4"/>
    <w:basedOn w:val="Normal"/>
    <w:next w:val="Normal"/>
    <w:uiPriority w:val="9"/>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irey.mx/" TargetMode="Externa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b8JgOQhvG8ON/cWMOvuGTYVQ==">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Esquivel</dc:creator>
  <cp:lastModifiedBy>Francisco Esquivel Contreras</cp:lastModifiedBy>
  <cp:revision>5</cp:revision>
  <dcterms:created xsi:type="dcterms:W3CDTF">2023-11-22T17:54:00Z</dcterms:created>
  <dcterms:modified xsi:type="dcterms:W3CDTF">2023-11-23T17:06:00Z</dcterms:modified>
</cp:coreProperties>
</file>